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7"/>
        <w:tblW w:w="562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3"/>
        <w:gridCol w:w="1360"/>
        <w:gridCol w:w="3770"/>
        <w:gridCol w:w="2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789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210" w:type="pct"/>
            <w:gridSpan w:val="3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  <w:lang w:eastAsia="zh-CN"/>
              </w:rPr>
              <w:t>压裂技术中心压裂</w:t>
            </w:r>
            <w:r>
              <w:rPr>
                <w:rFonts w:hint="eastAsia" w:cs="Times New Roman"/>
                <w:lang w:val="en-US" w:eastAsia="zh-CN"/>
              </w:rPr>
              <w:t>五</w:t>
            </w:r>
            <w:r>
              <w:rPr>
                <w:rFonts w:hint="eastAsia" w:eastAsia="宋体" w:cs="Times New Roman"/>
                <w:lang w:eastAsia="zh-CN"/>
              </w:rPr>
              <w:t>中队职业</w:t>
            </w:r>
            <w:r>
              <w:rPr>
                <w:rFonts w:hint="eastAsia" w:eastAsia="宋体" w:cs="Times New Roman"/>
              </w:rPr>
              <w:t>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名称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eastAsia="zh-CN"/>
              </w:rPr>
              <w:t>地址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lang w:eastAsia="zh-CN"/>
              </w:rPr>
            </w:pPr>
            <w:r>
              <w:rPr>
                <w:rFonts w:hint="eastAsia"/>
                <w:b w:val="0"/>
                <w:bCs w:val="0"/>
                <w:lang w:eastAsia="zh-CN"/>
              </w:rPr>
              <w:t>压裂技术中心压裂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五</w:t>
            </w:r>
            <w:r>
              <w:rPr>
                <w:rFonts w:hint="eastAsia"/>
                <w:b w:val="0"/>
                <w:bCs w:val="0"/>
                <w:lang w:eastAsia="zh-CN"/>
              </w:rPr>
              <w:t>中队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lang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山东省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东营市垦利区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李华军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789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210" w:type="pct"/>
            <w:gridSpan w:val="3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刘天敏、王丹丹、刘新娃、曹智、焦春源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调查人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9.25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曹智</w:t>
            </w:r>
            <w:r>
              <w:rPr>
                <w:rFonts w:hint="eastAsia" w:eastAsia="宋体" w:cs="Times New Roman"/>
                <w:lang w:val="en-US" w:eastAsia="zh-CN"/>
              </w:rPr>
              <w:t>、</w:t>
            </w:r>
            <w:r>
              <w:rPr>
                <w:rFonts w:hint="eastAsia" w:cs="Times New Roman"/>
                <w:lang w:val="en-US" w:eastAsia="zh-CN"/>
              </w:rPr>
              <w:t>王丹丹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李华军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01" w:type="pct"/>
            <w:gridSpan w:val="2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bookmarkStart w:id="0" w:name="_GoBack"/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125595" cy="2345690"/>
                  <wp:effectExtent l="0" t="0" r="8255" b="16510"/>
                  <wp:docPr id="1" name="图片 1" descr="IMG_20231018_08320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018_08320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9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125595" cy="2451735"/>
                  <wp:effectExtent l="0" t="0" r="8255" b="5715"/>
                  <wp:docPr id="2" name="图片 2" descr="IMG_20231018_08323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018_08323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95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10.14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lang w:val="en-US" w:eastAsia="zh-CN"/>
              </w:rPr>
              <w:t>曹智</w:t>
            </w:r>
            <w:r>
              <w:rPr>
                <w:rFonts w:hint="eastAsia" w:eastAsia="宋体" w:cs="Times New Roman"/>
                <w:lang w:val="en-US" w:eastAsia="zh-CN"/>
              </w:rPr>
              <w:t>、</w:t>
            </w:r>
            <w:r>
              <w:rPr>
                <w:rFonts w:hint="eastAsia" w:cs="Times New Roman"/>
                <w:lang w:val="en-US" w:eastAsia="zh-CN"/>
              </w:rPr>
              <w:t>焦春源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李华军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01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25595" cy="3608705"/>
                  <wp:effectExtent l="0" t="0" r="8255" b="10795"/>
                  <wp:docPr id="3" name="图片 3" descr="IMG_20231018_0838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018_0838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95" cy="360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25595" cy="3418205"/>
                  <wp:effectExtent l="0" t="0" r="8255" b="10795"/>
                  <wp:docPr id="4" name="图片 4" descr="IMG_20231018_08385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18_08385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00450CB0"/>
    <w:rsid w:val="022B4842"/>
    <w:rsid w:val="0F3F077E"/>
    <w:rsid w:val="0FB14D45"/>
    <w:rsid w:val="19E845BF"/>
    <w:rsid w:val="2BF246DE"/>
    <w:rsid w:val="2C8C48E9"/>
    <w:rsid w:val="3AD842A1"/>
    <w:rsid w:val="3FC42ADA"/>
    <w:rsid w:val="458E4BF2"/>
    <w:rsid w:val="4A6873F9"/>
    <w:rsid w:val="61DA5D98"/>
    <w:rsid w:val="638B6257"/>
    <w:rsid w:val="6BC25ED9"/>
    <w:rsid w:val="6F387004"/>
    <w:rsid w:val="701615E0"/>
    <w:rsid w:val="7721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itle1"/>
    <w:basedOn w:val="1"/>
    <w:qFormat/>
    <w:uiPriority w:val="0"/>
    <w:pPr>
      <w:spacing w:line="500" w:lineRule="exact"/>
      <w:jc w:val="center"/>
      <w:outlineLvl w:val="0"/>
    </w:pPr>
    <w:rPr>
      <w:rFonts w:ascii="宋体" w:hAnsi="宋体" w:cs="宋体"/>
      <w:bCs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2023-11-08T01:52:27Z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