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E7C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9D7C70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</w:t>
      </w:r>
      <w:bookmarkStart w:id="0" w:name="_GoBack"/>
      <w:r>
        <w:rPr>
          <w:rFonts w:hint="eastAsia" w:eastAsia="黑体"/>
          <w:color w:val="000000"/>
          <w:sz w:val="36"/>
        </w:rPr>
        <w:t>信息公开表</w:t>
      </w:r>
      <w:bookmarkEnd w:id="0"/>
    </w:p>
    <w:p w14:paraId="04AD4196"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39F28F8">
      <w:pPr>
        <w:wordWrap w:val="0"/>
        <w:ind w:right="105" w:rightChars="50"/>
        <w:jc w:val="right"/>
      </w:pPr>
    </w:p>
    <w:tbl>
      <w:tblPr>
        <w:tblStyle w:val="4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80"/>
        <w:gridCol w:w="3551"/>
        <w:gridCol w:w="2946"/>
      </w:tblGrid>
      <w:tr w14:paraId="4DED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22" w:type="pct"/>
            <w:vAlign w:val="center"/>
          </w:tcPr>
          <w:p w14:paraId="0B99A9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77" w:type="pct"/>
            <w:gridSpan w:val="3"/>
            <w:vAlign w:val="center"/>
          </w:tcPr>
          <w:p w14:paraId="46B0FD1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油气集输总厂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临淄原油库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职业危害定期检测</w:t>
            </w:r>
          </w:p>
        </w:tc>
      </w:tr>
      <w:tr w14:paraId="2ECD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22" w:type="pct"/>
            <w:vMerge w:val="restart"/>
            <w:vAlign w:val="center"/>
          </w:tcPr>
          <w:p w14:paraId="6C22DD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75" w:type="pct"/>
            <w:vAlign w:val="center"/>
          </w:tcPr>
          <w:p w14:paraId="3CC7169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1968" w:type="pct"/>
            <w:vAlign w:val="center"/>
          </w:tcPr>
          <w:p w14:paraId="3FC7589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1633" w:type="pct"/>
            <w:vAlign w:val="center"/>
          </w:tcPr>
          <w:p w14:paraId="0D578FB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联系人</w:t>
            </w:r>
          </w:p>
        </w:tc>
      </w:tr>
      <w:tr w14:paraId="0283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22" w:type="pct"/>
            <w:vMerge w:val="continue"/>
            <w:vAlign w:val="center"/>
          </w:tcPr>
          <w:p w14:paraId="10F707F6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6DD8B23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临淄原油库</w:t>
            </w:r>
          </w:p>
        </w:tc>
        <w:tc>
          <w:tcPr>
            <w:tcW w:w="1968" w:type="pct"/>
            <w:vAlign w:val="center"/>
          </w:tcPr>
          <w:p w14:paraId="2DA30F7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淄博市临淄区宏达路1768号</w:t>
            </w:r>
          </w:p>
        </w:tc>
        <w:tc>
          <w:tcPr>
            <w:tcW w:w="1633" w:type="pct"/>
            <w:vAlign w:val="center"/>
          </w:tcPr>
          <w:p w14:paraId="43805C0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罗恒</w:t>
            </w:r>
          </w:p>
        </w:tc>
      </w:tr>
      <w:tr w14:paraId="68E7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22" w:type="pct"/>
            <w:vAlign w:val="center"/>
          </w:tcPr>
          <w:p w14:paraId="42EBF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77" w:type="pct"/>
            <w:gridSpan w:val="3"/>
            <w:vAlign w:val="center"/>
          </w:tcPr>
          <w:p w14:paraId="06D66FE7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刘天敏、王丹丹、刘新娃、张继晓、侯文壮、毛明</w:t>
            </w:r>
          </w:p>
        </w:tc>
      </w:tr>
      <w:tr w14:paraId="396F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2" w:type="pct"/>
            <w:vMerge w:val="restart"/>
            <w:vAlign w:val="center"/>
          </w:tcPr>
          <w:p w14:paraId="014665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75" w:type="pct"/>
            <w:vAlign w:val="center"/>
          </w:tcPr>
          <w:p w14:paraId="1C8B8BE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调查时间</w:t>
            </w:r>
          </w:p>
        </w:tc>
        <w:tc>
          <w:tcPr>
            <w:tcW w:w="1968" w:type="pct"/>
            <w:vAlign w:val="center"/>
          </w:tcPr>
          <w:p w14:paraId="11FC225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调查人</w:t>
            </w:r>
          </w:p>
        </w:tc>
        <w:tc>
          <w:tcPr>
            <w:tcW w:w="1633" w:type="pct"/>
            <w:vAlign w:val="center"/>
          </w:tcPr>
          <w:p w14:paraId="7CE6A45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用人单位陪同人</w:t>
            </w:r>
          </w:p>
        </w:tc>
      </w:tr>
      <w:tr w14:paraId="1628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22" w:type="pct"/>
            <w:vMerge w:val="continue"/>
            <w:vAlign w:val="center"/>
          </w:tcPr>
          <w:p w14:paraId="6B92399D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410BC0DE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2024.5.24</w:t>
            </w:r>
          </w:p>
        </w:tc>
        <w:tc>
          <w:tcPr>
            <w:tcW w:w="1968" w:type="pct"/>
            <w:vAlign w:val="center"/>
          </w:tcPr>
          <w:p w14:paraId="5080CD63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张继晓、侯文壮</w:t>
            </w:r>
          </w:p>
        </w:tc>
        <w:tc>
          <w:tcPr>
            <w:tcW w:w="1633" w:type="pct"/>
            <w:vAlign w:val="center"/>
          </w:tcPr>
          <w:p w14:paraId="5E0A1E6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罗恒</w:t>
            </w:r>
          </w:p>
        </w:tc>
      </w:tr>
      <w:tr w14:paraId="2CE0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22" w:type="pct"/>
            <w:vMerge w:val="continue"/>
            <w:vAlign w:val="center"/>
          </w:tcPr>
          <w:p w14:paraId="01C9B729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170B198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图像影像资料</w:t>
            </w:r>
          </w:p>
        </w:tc>
        <w:tc>
          <w:tcPr>
            <w:tcW w:w="3601" w:type="pct"/>
            <w:gridSpan w:val="2"/>
            <w:vAlign w:val="center"/>
          </w:tcPr>
          <w:p w14:paraId="2EF0CC2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3971925" cy="2522855"/>
                  <wp:effectExtent l="0" t="0" r="9525" b="10795"/>
                  <wp:docPr id="1" name="图片 1" descr="20240731142824000-6-307941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40731142824000-6-307941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52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  <w:p w14:paraId="5AADCB7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3971925" cy="2319020"/>
                  <wp:effectExtent l="0" t="0" r="9525" b="5080"/>
                  <wp:docPr id="2" name="图片 2" descr="20240731151005000-5-103200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40731151005000-5-103200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31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0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22" w:type="pct"/>
            <w:vMerge w:val="restart"/>
            <w:vAlign w:val="center"/>
          </w:tcPr>
          <w:p w14:paraId="0C4FEC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75" w:type="pct"/>
            <w:vAlign w:val="center"/>
          </w:tcPr>
          <w:p w14:paraId="52C8894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采样、检测时间</w:t>
            </w:r>
          </w:p>
        </w:tc>
        <w:tc>
          <w:tcPr>
            <w:tcW w:w="1968" w:type="pct"/>
            <w:vAlign w:val="center"/>
          </w:tcPr>
          <w:p w14:paraId="47375F4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采样、检测人</w:t>
            </w:r>
          </w:p>
        </w:tc>
        <w:tc>
          <w:tcPr>
            <w:tcW w:w="1633" w:type="pct"/>
            <w:vAlign w:val="center"/>
          </w:tcPr>
          <w:p w14:paraId="655C159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用人单位陪同人</w:t>
            </w:r>
          </w:p>
        </w:tc>
      </w:tr>
      <w:tr w14:paraId="0A29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22" w:type="pct"/>
            <w:vMerge w:val="continue"/>
            <w:vAlign w:val="center"/>
          </w:tcPr>
          <w:p w14:paraId="7CD45506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04631A4E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2024.7.22</w:t>
            </w:r>
          </w:p>
        </w:tc>
        <w:tc>
          <w:tcPr>
            <w:tcW w:w="1968" w:type="pct"/>
            <w:vAlign w:val="center"/>
          </w:tcPr>
          <w:p w14:paraId="2CE67799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张继晓、毛明</w:t>
            </w:r>
          </w:p>
        </w:tc>
        <w:tc>
          <w:tcPr>
            <w:tcW w:w="1633" w:type="pct"/>
            <w:vAlign w:val="center"/>
          </w:tcPr>
          <w:p w14:paraId="27DFA68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罗恒</w:t>
            </w:r>
          </w:p>
        </w:tc>
      </w:tr>
      <w:tr w14:paraId="6212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22" w:type="pct"/>
            <w:vMerge w:val="continue"/>
            <w:vAlign w:val="center"/>
          </w:tcPr>
          <w:p w14:paraId="1FB42185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30DA5E3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图像影像资料</w:t>
            </w:r>
          </w:p>
        </w:tc>
        <w:tc>
          <w:tcPr>
            <w:tcW w:w="3601" w:type="pct"/>
            <w:gridSpan w:val="2"/>
            <w:vAlign w:val="center"/>
          </w:tcPr>
          <w:p w14:paraId="16C6344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71925" cy="2332355"/>
                  <wp:effectExtent l="0" t="0" r="9525" b="10795"/>
                  <wp:docPr id="3" name="图片 3" descr="20240731142730000-6-191312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0731142730000-6-191312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33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37C8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71925" cy="2640965"/>
                  <wp:effectExtent l="0" t="0" r="9525" b="6985"/>
                  <wp:docPr id="4" name="图片 4" descr="20240731144405000-1-262724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40731144405000-1-262724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64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E5682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71925" cy="2594610"/>
                  <wp:effectExtent l="0" t="0" r="9525" b="15240"/>
                  <wp:docPr id="5" name="图片 5" descr="20240731145144000-6-217172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40731145144000-6-217172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59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E0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4538607A"/>
    <w:rsid w:val="4538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2024-08-29T00:31:00Z</dcterms:created>
  <dc:creator>不弃不离1370308725</dc:creator>
  <cp:lastModifiedBy>不弃不离1370308725</cp:lastModifiedBy>
  <dcterms:modified xsi:type="dcterms:W3CDTF">2024-08-29T00:34:57Z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C631D0FDA34A40EB900AEC5BE43A5093_11</vt:lpwstr>
  </property>
</Properties>
</file>