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447CE704" w:rsidR="00E62527" w:rsidRDefault="00553304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管具技术服务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中心管具一队职业病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AFF57AE" w:rsidR="00E62527" w:rsidRDefault="00553304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管具技术服务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中心管具一队</w:t>
            </w:r>
          </w:p>
        </w:tc>
        <w:tc>
          <w:tcPr>
            <w:tcW w:w="2237" w:type="pct"/>
            <w:vAlign w:val="center"/>
          </w:tcPr>
          <w:p w14:paraId="0DB0A100" w14:textId="771EF938" w:rsidR="00E62527" w:rsidRDefault="00553304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新疆自治区库尔勒市轮台县</w:t>
            </w:r>
          </w:p>
        </w:tc>
        <w:tc>
          <w:tcPr>
            <w:tcW w:w="1572" w:type="pct"/>
            <w:vAlign w:val="center"/>
          </w:tcPr>
          <w:p w14:paraId="4C1D3532" w14:textId="48E038E2" w:rsidR="00E62527" w:rsidRDefault="00553304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杨小强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5485481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553304">
              <w:rPr>
                <w:rFonts w:hint="eastAsia"/>
              </w:rPr>
              <w:t>毛明、林更鹏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5BCE199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553304">
              <w:rPr>
                <w:rFonts w:hint="eastAsia"/>
                <w:kern w:val="2"/>
                <w:sz w:val="21"/>
              </w:rPr>
              <w:t>6.18</w:t>
            </w:r>
          </w:p>
        </w:tc>
        <w:tc>
          <w:tcPr>
            <w:tcW w:w="2237" w:type="pct"/>
            <w:vAlign w:val="center"/>
          </w:tcPr>
          <w:p w14:paraId="4A867C38" w14:textId="4FD8528D" w:rsidR="00E62527" w:rsidRDefault="00553304">
            <w:pPr>
              <w:jc w:val="center"/>
            </w:pPr>
            <w:r>
              <w:rPr>
                <w:rFonts w:hint="eastAsia"/>
              </w:rPr>
              <w:t>毛明、林更鹏</w:t>
            </w:r>
          </w:p>
        </w:tc>
        <w:tc>
          <w:tcPr>
            <w:tcW w:w="1572" w:type="pct"/>
            <w:vAlign w:val="center"/>
          </w:tcPr>
          <w:p w14:paraId="24583CD9" w14:textId="6C960A7B" w:rsidR="00E62527" w:rsidRDefault="00553304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杨小强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F02AAEE" w:rsidR="00E62527" w:rsidRDefault="00357BC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9A4625B" wp14:editId="5A43D1DF">
                  <wp:extent cx="4587240" cy="4145280"/>
                  <wp:effectExtent l="0" t="0" r="3810" b="7620"/>
                  <wp:docPr id="33301628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25E0A29" wp14:editId="5EA4259D">
                  <wp:extent cx="4587240" cy="3878580"/>
                  <wp:effectExtent l="0" t="0" r="3810" b="7620"/>
                  <wp:docPr id="2247231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</w:t>
            </w:r>
            <w:r>
              <w:rPr>
                <w:rFonts w:hint="eastAsia"/>
                <w:b/>
                <w:bCs/>
              </w:rPr>
              <w:lastRenderedPageBreak/>
              <w:t>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lastRenderedPageBreak/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0B348FB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553304">
              <w:rPr>
                <w:rFonts w:hint="eastAsia"/>
              </w:rPr>
              <w:t>6.20</w:t>
            </w:r>
          </w:p>
        </w:tc>
        <w:tc>
          <w:tcPr>
            <w:tcW w:w="2237" w:type="pct"/>
            <w:vAlign w:val="center"/>
          </w:tcPr>
          <w:p w14:paraId="30AB4FD4" w14:textId="15AFA11E" w:rsidR="00E62527" w:rsidRDefault="00553304">
            <w:pPr>
              <w:jc w:val="center"/>
            </w:pPr>
            <w:r>
              <w:rPr>
                <w:rFonts w:hint="eastAsia"/>
              </w:rPr>
              <w:t>毛明、林更鹏</w:t>
            </w:r>
          </w:p>
        </w:tc>
        <w:tc>
          <w:tcPr>
            <w:tcW w:w="1572" w:type="pct"/>
            <w:vAlign w:val="center"/>
          </w:tcPr>
          <w:p w14:paraId="37224BDC" w14:textId="1CECC87D" w:rsidR="00E62527" w:rsidRDefault="00553304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杨小强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3483579" w:rsidR="00E62527" w:rsidRDefault="00357BCC">
            <w:r>
              <w:rPr>
                <w:noProof/>
              </w:rPr>
              <w:drawing>
                <wp:inline distT="0" distB="0" distL="0" distR="0" wp14:anchorId="1D52B3F5" wp14:editId="6CED174F">
                  <wp:extent cx="4587240" cy="4107180"/>
                  <wp:effectExtent l="0" t="0" r="3810" b="7620"/>
                  <wp:docPr id="11634761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CE8843" wp14:editId="25028676">
                  <wp:extent cx="4587240" cy="3924300"/>
                  <wp:effectExtent l="0" t="0" r="3810" b="0"/>
                  <wp:docPr id="206792869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77777777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>陪同人：         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AAE87" w14:textId="77777777" w:rsidR="00CB23A4" w:rsidRDefault="00CB23A4">
      <w:r>
        <w:separator/>
      </w:r>
    </w:p>
  </w:endnote>
  <w:endnote w:type="continuationSeparator" w:id="0">
    <w:p w14:paraId="45ADB2D3" w14:textId="77777777" w:rsidR="00CB23A4" w:rsidRDefault="00CB2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E55C27" w14:textId="77777777" w:rsidR="00CB23A4" w:rsidRDefault="00CB23A4">
      <w:r>
        <w:separator/>
      </w:r>
    </w:p>
  </w:footnote>
  <w:footnote w:type="continuationSeparator" w:id="0">
    <w:p w14:paraId="4D8D8F34" w14:textId="77777777" w:rsidR="00CB23A4" w:rsidRDefault="00CB23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0C0AE2"/>
    <w:rsid w:val="000C6A0C"/>
    <w:rsid w:val="001154D4"/>
    <w:rsid w:val="001F730E"/>
    <w:rsid w:val="00245C3F"/>
    <w:rsid w:val="00252A8C"/>
    <w:rsid w:val="00357BCC"/>
    <w:rsid w:val="003D5EC5"/>
    <w:rsid w:val="0041619C"/>
    <w:rsid w:val="00454039"/>
    <w:rsid w:val="00480746"/>
    <w:rsid w:val="00481C69"/>
    <w:rsid w:val="00524FBE"/>
    <w:rsid w:val="005410D5"/>
    <w:rsid w:val="00553304"/>
    <w:rsid w:val="00565273"/>
    <w:rsid w:val="006225BA"/>
    <w:rsid w:val="008F727D"/>
    <w:rsid w:val="009F3A4C"/>
    <w:rsid w:val="00A17D67"/>
    <w:rsid w:val="00A919BD"/>
    <w:rsid w:val="00AD1159"/>
    <w:rsid w:val="00B866A9"/>
    <w:rsid w:val="00C8447A"/>
    <w:rsid w:val="00CB23A4"/>
    <w:rsid w:val="00D82586"/>
    <w:rsid w:val="00E62527"/>
    <w:rsid w:val="00E839E8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17</cp:revision>
  <dcterms:created xsi:type="dcterms:W3CDTF">2014-10-29T12:08:00Z</dcterms:created>
  <dcterms:modified xsi:type="dcterms:W3CDTF">2024-10-22T09:06:00Z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