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002D943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9901CD7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3D5F7E">
              <w:rPr>
                <w:rFonts w:hint="eastAsia"/>
              </w:rPr>
              <w:t>8.7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F61FB0C" w:rsidR="00E62527" w:rsidRDefault="003D5F7E">
            <w:r>
              <w:rPr>
                <w:noProof/>
              </w:rPr>
              <w:drawing>
                <wp:inline distT="0" distB="0" distL="0" distR="0" wp14:anchorId="33183C55" wp14:editId="126766F0">
                  <wp:extent cx="4587240" cy="4015740"/>
                  <wp:effectExtent l="0" t="0" r="3810" b="3810"/>
                  <wp:docPr id="158945227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CF6ACF" wp14:editId="18AF2692">
                  <wp:extent cx="4587240" cy="4472940"/>
                  <wp:effectExtent l="0" t="0" r="3810" b="3810"/>
                  <wp:docPr id="16308403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8EDEE" w14:textId="77777777" w:rsidR="00B33452" w:rsidRDefault="00B33452">
      <w:r>
        <w:separator/>
      </w:r>
    </w:p>
  </w:endnote>
  <w:endnote w:type="continuationSeparator" w:id="0">
    <w:p w14:paraId="4CAD30CD" w14:textId="77777777" w:rsidR="00B33452" w:rsidRDefault="00B33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ED8B2" w14:textId="77777777" w:rsidR="00B33452" w:rsidRDefault="00B33452">
      <w:r>
        <w:separator/>
      </w:r>
    </w:p>
  </w:footnote>
  <w:footnote w:type="continuationSeparator" w:id="0">
    <w:p w14:paraId="536BEF54" w14:textId="77777777" w:rsidR="00B33452" w:rsidRDefault="00B33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D5EC5"/>
    <w:rsid w:val="003D5F7E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B5AD9"/>
    <w:rsid w:val="00AD1159"/>
    <w:rsid w:val="00B33452"/>
    <w:rsid w:val="00B866A9"/>
    <w:rsid w:val="00C02904"/>
    <w:rsid w:val="00C8447A"/>
    <w:rsid w:val="00CB2350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