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4E481863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FFD07F9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256D86">
              <w:rPr>
                <w:rFonts w:hint="eastAsia"/>
              </w:rPr>
              <w:t>8.14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4BC7495E" w:rsidR="00E62527" w:rsidRDefault="00256D86">
            <w:r>
              <w:rPr>
                <w:noProof/>
              </w:rPr>
              <w:drawing>
                <wp:inline distT="0" distB="0" distL="0" distR="0" wp14:anchorId="7ED8D8D6" wp14:editId="321B4507">
                  <wp:extent cx="4587240" cy="4160520"/>
                  <wp:effectExtent l="0" t="0" r="3810" b="0"/>
                  <wp:docPr id="5390636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0039029" wp14:editId="6927ACC1">
                  <wp:extent cx="4587240" cy="4419600"/>
                  <wp:effectExtent l="0" t="0" r="3810" b="0"/>
                  <wp:docPr id="8366957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9EAB4" w14:textId="77777777" w:rsidR="00420E72" w:rsidRDefault="00420E72">
      <w:r>
        <w:separator/>
      </w:r>
    </w:p>
  </w:endnote>
  <w:endnote w:type="continuationSeparator" w:id="0">
    <w:p w14:paraId="62F237BD" w14:textId="77777777" w:rsidR="00420E72" w:rsidRDefault="00420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C4E5C" w14:textId="77777777" w:rsidR="00420E72" w:rsidRDefault="00420E72">
      <w:r>
        <w:separator/>
      </w:r>
    </w:p>
  </w:footnote>
  <w:footnote w:type="continuationSeparator" w:id="0">
    <w:p w14:paraId="024D4296" w14:textId="77777777" w:rsidR="00420E72" w:rsidRDefault="00420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256D86"/>
    <w:rsid w:val="003B1FAF"/>
    <w:rsid w:val="003D5EC5"/>
    <w:rsid w:val="00420E72"/>
    <w:rsid w:val="00454039"/>
    <w:rsid w:val="00454B0A"/>
    <w:rsid w:val="00480746"/>
    <w:rsid w:val="00481C69"/>
    <w:rsid w:val="005410D5"/>
    <w:rsid w:val="005C35AB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