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7A2EF1C5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2D98AD7B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AB04AA">
              <w:rPr>
                <w:rFonts w:hint="eastAsia"/>
              </w:rPr>
              <w:t>8.14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4DE51BDE" w:rsidR="00E62527" w:rsidRDefault="00AB04AA">
            <w:r>
              <w:rPr>
                <w:noProof/>
              </w:rPr>
              <w:drawing>
                <wp:inline distT="0" distB="0" distL="0" distR="0" wp14:anchorId="2A9C5C1E" wp14:editId="4698A0E9">
                  <wp:extent cx="4587240" cy="4023360"/>
                  <wp:effectExtent l="0" t="0" r="3810" b="0"/>
                  <wp:docPr id="15667180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B86A857" wp14:editId="696AF07B">
                  <wp:extent cx="4587240" cy="4084320"/>
                  <wp:effectExtent l="0" t="0" r="3810" b="0"/>
                  <wp:docPr id="8922988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77385" w14:textId="77777777" w:rsidR="00687CF1" w:rsidRDefault="00687CF1">
      <w:r>
        <w:separator/>
      </w:r>
    </w:p>
  </w:endnote>
  <w:endnote w:type="continuationSeparator" w:id="0">
    <w:p w14:paraId="203ACEC6" w14:textId="77777777" w:rsidR="00687CF1" w:rsidRDefault="00687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75FD2" w14:textId="77777777" w:rsidR="00687CF1" w:rsidRDefault="00687CF1">
      <w:r>
        <w:separator/>
      </w:r>
    </w:p>
  </w:footnote>
  <w:footnote w:type="continuationSeparator" w:id="0">
    <w:p w14:paraId="197692A2" w14:textId="77777777" w:rsidR="00687CF1" w:rsidRDefault="00687C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2A2B8C"/>
    <w:rsid w:val="003D5EC5"/>
    <w:rsid w:val="00454039"/>
    <w:rsid w:val="00454B0A"/>
    <w:rsid w:val="00480746"/>
    <w:rsid w:val="00481C69"/>
    <w:rsid w:val="005410D5"/>
    <w:rsid w:val="00616BD1"/>
    <w:rsid w:val="00687CF1"/>
    <w:rsid w:val="00697401"/>
    <w:rsid w:val="007344A5"/>
    <w:rsid w:val="008F727D"/>
    <w:rsid w:val="009F3A4C"/>
    <w:rsid w:val="00A17D67"/>
    <w:rsid w:val="00A919BD"/>
    <w:rsid w:val="00AB04AA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