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438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39EC55DA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61696B05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60A496A">
      <w:pPr>
        <w:wordWrap w:val="0"/>
        <w:ind w:right="105" w:rightChars="50"/>
        <w:jc w:val="right"/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09"/>
        <w:gridCol w:w="4369"/>
        <w:gridCol w:w="3070"/>
      </w:tblGrid>
      <w:tr w14:paraId="590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6BAA08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948" w:type="dxa"/>
            <w:gridSpan w:val="3"/>
            <w:vAlign w:val="center"/>
          </w:tcPr>
          <w:p w14:paraId="1B766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新疆钻井分公司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侧钻10队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职业危害定期检测</w:t>
            </w:r>
          </w:p>
        </w:tc>
      </w:tr>
      <w:tr w14:paraId="4863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10D6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509" w:type="dxa"/>
            <w:vAlign w:val="center"/>
          </w:tcPr>
          <w:p w14:paraId="46401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69" w:type="dxa"/>
            <w:vAlign w:val="center"/>
          </w:tcPr>
          <w:p w14:paraId="3B0D2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070" w:type="dxa"/>
            <w:vAlign w:val="center"/>
          </w:tcPr>
          <w:p w14:paraId="2D475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</w:tr>
      <w:tr w14:paraId="7DC8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60B08546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4369A8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新疆钻井分公司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侧钻10队</w:t>
            </w:r>
          </w:p>
        </w:tc>
        <w:tc>
          <w:tcPr>
            <w:tcW w:w="4369" w:type="dxa"/>
            <w:vAlign w:val="center"/>
          </w:tcPr>
          <w:p w14:paraId="78433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新疆胡杨河市128团</w:t>
            </w:r>
          </w:p>
        </w:tc>
        <w:tc>
          <w:tcPr>
            <w:tcW w:w="3070" w:type="dxa"/>
            <w:vAlign w:val="center"/>
          </w:tcPr>
          <w:p w14:paraId="7B322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张晓龙 </w:t>
            </w:r>
          </w:p>
        </w:tc>
      </w:tr>
      <w:tr w14:paraId="57CB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4E7BFD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8948" w:type="dxa"/>
            <w:gridSpan w:val="3"/>
            <w:vAlign w:val="center"/>
          </w:tcPr>
          <w:p w14:paraId="2596E3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林更鹏、陶薪学、毛明、吴佳东</w:t>
            </w:r>
          </w:p>
        </w:tc>
      </w:tr>
      <w:tr w14:paraId="6FDB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265EB5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509" w:type="dxa"/>
            <w:vAlign w:val="center"/>
          </w:tcPr>
          <w:p w14:paraId="3641872E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4369" w:type="dxa"/>
            <w:vAlign w:val="center"/>
          </w:tcPr>
          <w:p w14:paraId="5F69450E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3070" w:type="dxa"/>
            <w:vAlign w:val="center"/>
          </w:tcPr>
          <w:p w14:paraId="3412AFAE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491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3D4E37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47BA73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4.9.29</w:t>
            </w:r>
          </w:p>
        </w:tc>
        <w:tc>
          <w:tcPr>
            <w:tcW w:w="4369" w:type="dxa"/>
            <w:vAlign w:val="center"/>
          </w:tcPr>
          <w:p w14:paraId="539FBE30">
            <w:pPr>
              <w:jc w:val="center"/>
            </w:pPr>
            <w:r>
              <w:rPr>
                <w:rFonts w:hint="eastAsia"/>
                <w:lang w:val="en-US" w:eastAsia="zh-CN"/>
              </w:rPr>
              <w:t>林更鹏、陶薪学</w:t>
            </w:r>
          </w:p>
        </w:tc>
        <w:tc>
          <w:tcPr>
            <w:tcW w:w="3070" w:type="dxa"/>
            <w:vAlign w:val="center"/>
          </w:tcPr>
          <w:p w14:paraId="33D5C813"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张晓龙  </w:t>
            </w:r>
          </w:p>
        </w:tc>
      </w:tr>
      <w:tr w14:paraId="7E82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0EE9A6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848BA7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018C15AC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534535" cy="3383915"/>
                  <wp:effectExtent l="0" t="0" r="6985" b="14605"/>
                  <wp:docPr id="1" name="图片 1" descr="20241003122530000-1-1311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1003122530000-1-13115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535" cy="338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10735" cy="3825875"/>
                  <wp:effectExtent l="0" t="0" r="6985" b="14605"/>
                  <wp:docPr id="3" name="图片 3" descr="20241003140606000-3-1743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1003140606000-3-17436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735" cy="382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411569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1509" w:type="dxa"/>
            <w:vAlign w:val="center"/>
          </w:tcPr>
          <w:p w14:paraId="57535BDB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4369" w:type="dxa"/>
            <w:vAlign w:val="center"/>
          </w:tcPr>
          <w:p w14:paraId="0ECF5E9A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3070" w:type="dxa"/>
            <w:vAlign w:val="center"/>
          </w:tcPr>
          <w:p w14:paraId="050F26BD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1EEC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73DF75E7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2CD67EB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4.10.3</w:t>
            </w:r>
          </w:p>
        </w:tc>
        <w:tc>
          <w:tcPr>
            <w:tcW w:w="4369" w:type="dxa"/>
            <w:vAlign w:val="center"/>
          </w:tcPr>
          <w:p w14:paraId="71CE72E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毛明、吴佳东</w:t>
            </w:r>
          </w:p>
        </w:tc>
        <w:tc>
          <w:tcPr>
            <w:tcW w:w="3070" w:type="dxa"/>
            <w:vAlign w:val="center"/>
          </w:tcPr>
          <w:p w14:paraId="720FEB8F"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张晓龙  </w:t>
            </w:r>
          </w:p>
        </w:tc>
      </w:tr>
      <w:tr w14:paraId="2A06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3E5E619F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A05AEA5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A5277EE">
            <w:pPr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4603750" cy="3696970"/>
                  <wp:effectExtent l="0" t="0" r="13970" b="6350"/>
                  <wp:docPr id="2" name="图片 2" descr="20241003123543000-1-152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1003123543000-1-152177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0" cy="369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94860" cy="3658870"/>
                  <wp:effectExtent l="0" t="0" r="7620" b="13970"/>
                  <wp:docPr id="4" name="图片 4" descr="20241003130052000-9-2176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1003130052000-9-21767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860" cy="365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51431">
      <w:pPr>
        <w:pStyle w:val="2"/>
        <w:jc w:val="both"/>
        <w:rPr>
          <w:rFonts w:hint="eastAsia"/>
        </w:rPr>
      </w:pPr>
    </w:p>
    <w:p w14:paraId="02DF54CC">
      <w:pPr>
        <w:rPr>
          <w:rFonts w:hint="eastAsia" w:ascii="宋体" w:hAnsi="宋体"/>
          <w:sz w:val="24"/>
          <w:szCs w:val="28"/>
        </w:rPr>
      </w:pPr>
    </w:p>
    <w:p w14:paraId="7D9D8457">
      <w:pPr>
        <w:rPr>
          <w:rFonts w:hint="eastAsia" w:ascii="宋体" w:hAnsi="宋体"/>
          <w:sz w:val="24"/>
          <w:szCs w:val="28"/>
        </w:rPr>
      </w:pPr>
    </w:p>
    <w:p w14:paraId="623150AE">
      <w:pPr>
        <w:rPr>
          <w:rFonts w:hint="eastAsia" w:ascii="宋体" w:hAnsi="宋体"/>
          <w:sz w:val="24"/>
          <w:szCs w:val="28"/>
        </w:rPr>
      </w:pPr>
    </w:p>
    <w:p w14:paraId="114F9FDD">
      <w:pPr>
        <w:rPr>
          <w:rFonts w:hint="eastAsia" w:ascii="宋体" w:hAnsi="宋体"/>
          <w:sz w:val="24"/>
          <w:szCs w:val="28"/>
        </w:rPr>
      </w:pPr>
    </w:p>
    <w:p w14:paraId="1C321111">
      <w:pPr>
        <w:rPr>
          <w:rFonts w:hint="eastAsia" w:ascii="宋体" w:hAnsi="宋体"/>
          <w:sz w:val="24"/>
          <w:szCs w:val="28"/>
        </w:rPr>
      </w:pPr>
    </w:p>
    <w:p w14:paraId="1A854537">
      <w:pPr>
        <w:rPr>
          <w:rFonts w:hint="eastAsia" w:ascii="宋体" w:hAnsi="宋体"/>
          <w:sz w:val="24"/>
          <w:szCs w:val="28"/>
        </w:rPr>
      </w:pPr>
    </w:p>
    <w:p w14:paraId="5A4454DE">
      <w:pPr>
        <w:rPr>
          <w:rFonts w:hint="eastAsia" w:ascii="宋体" w:hAnsi="宋体"/>
          <w:sz w:val="24"/>
          <w:szCs w:val="28"/>
        </w:rPr>
      </w:pPr>
    </w:p>
    <w:p w14:paraId="41632BCB">
      <w:pPr>
        <w:rPr>
          <w:rFonts w:hint="eastAsia" w:ascii="宋体" w:hAnsi="宋体"/>
          <w:sz w:val="24"/>
          <w:szCs w:val="28"/>
        </w:rPr>
      </w:pPr>
    </w:p>
    <w:p w14:paraId="1BD1B35D">
      <w:pPr>
        <w:rPr>
          <w:rFonts w:hint="eastAsia" w:ascii="宋体" w:hAnsi="宋体"/>
          <w:sz w:val="24"/>
          <w:szCs w:val="28"/>
        </w:rPr>
      </w:pPr>
    </w:p>
    <w:p w14:paraId="623EF5A8">
      <w:pPr>
        <w:rPr>
          <w:rFonts w:hint="eastAsia" w:ascii="宋体" w:hAnsi="宋体"/>
          <w:sz w:val="24"/>
          <w:szCs w:val="28"/>
        </w:rPr>
      </w:pPr>
    </w:p>
    <w:p w14:paraId="4DE63EA0">
      <w:pPr>
        <w:rPr>
          <w:rFonts w:hint="eastAsia" w:ascii="宋体" w:hAnsi="宋体"/>
          <w:sz w:val="24"/>
          <w:szCs w:val="28"/>
        </w:rPr>
      </w:pPr>
    </w:p>
    <w:p w14:paraId="6086423A">
      <w:pPr>
        <w:rPr>
          <w:rFonts w:hint="eastAsia" w:ascii="宋体" w:hAnsi="宋体"/>
          <w:sz w:val="24"/>
          <w:szCs w:val="28"/>
        </w:rPr>
      </w:pPr>
    </w:p>
    <w:p w14:paraId="54C27993">
      <w:pPr>
        <w:rPr>
          <w:rFonts w:hint="eastAsia" w:ascii="宋体" w:hAnsi="宋体"/>
          <w:sz w:val="24"/>
          <w:szCs w:val="28"/>
        </w:rPr>
      </w:pPr>
    </w:p>
    <w:p w14:paraId="7B3C48BD">
      <w:pPr>
        <w:rPr>
          <w:rFonts w:hint="eastAsia" w:ascii="宋体" w:hAnsi="宋体"/>
          <w:sz w:val="24"/>
          <w:szCs w:val="28"/>
        </w:rPr>
      </w:pPr>
    </w:p>
    <w:p w14:paraId="43C3A55C">
      <w:pPr>
        <w:rPr>
          <w:rFonts w:hint="eastAsia" w:ascii="宋体" w:hAnsi="宋体"/>
          <w:sz w:val="24"/>
          <w:szCs w:val="28"/>
        </w:rPr>
      </w:pPr>
    </w:p>
    <w:p w14:paraId="40A4C2C9">
      <w:pPr>
        <w:rPr>
          <w:rFonts w:hint="eastAsia" w:ascii="宋体" w:hAnsi="宋体"/>
          <w:sz w:val="24"/>
          <w:szCs w:val="28"/>
        </w:rPr>
      </w:pPr>
    </w:p>
    <w:p w14:paraId="2B3E6B5E">
      <w:pPr>
        <w:rPr>
          <w:rFonts w:hint="eastAsia" w:ascii="宋体" w:hAnsi="宋体"/>
          <w:sz w:val="24"/>
          <w:szCs w:val="28"/>
        </w:rPr>
      </w:pPr>
    </w:p>
    <w:p w14:paraId="10D1D780">
      <w:pPr>
        <w:rPr>
          <w:rFonts w:hint="eastAsia" w:ascii="宋体" w:hAnsi="宋体"/>
          <w:sz w:val="24"/>
          <w:szCs w:val="28"/>
        </w:rPr>
      </w:pPr>
    </w:p>
    <w:p w14:paraId="2F90FB8C">
      <w:pPr>
        <w:rPr>
          <w:rFonts w:hint="eastAsia" w:ascii="宋体" w:hAnsi="宋体"/>
          <w:sz w:val="24"/>
          <w:szCs w:val="28"/>
        </w:rPr>
      </w:pPr>
    </w:p>
    <w:p w14:paraId="1AE84606">
      <w:pPr>
        <w:rPr>
          <w:rFonts w:hint="eastAsia" w:ascii="宋体" w:hAnsi="宋体"/>
          <w:sz w:val="24"/>
          <w:szCs w:val="28"/>
        </w:rPr>
      </w:pPr>
    </w:p>
    <w:p w14:paraId="12D0434D">
      <w:bookmarkStart w:id="0" w:name="_GoBack"/>
      <w:bookmarkEnd w:id="0"/>
      <w:r>
        <w:rPr>
          <w:rFonts w:ascii="宋体" w:hAnsi="宋体" w:eastAsia="宋体"/>
        </w:rPr>
        <w:t xml:space="preserve">                                                    </w:t>
      </w:r>
    </w:p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1454E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7A05A04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1154D4"/>
    <w:rsid w:val="001F730E"/>
    <w:rsid w:val="003D5EC5"/>
    <w:rsid w:val="00480746"/>
    <w:rsid w:val="008F727D"/>
    <w:rsid w:val="009F3A4C"/>
    <w:rsid w:val="00A17D67"/>
    <w:rsid w:val="00A919BD"/>
    <w:rsid w:val="00AD1159"/>
    <w:rsid w:val="00B866A9"/>
    <w:rsid w:val="00C8447A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1396D"/>
    <w:rsid w:val="09141378"/>
    <w:rsid w:val="093F3364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3F3379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2F9E3702"/>
    <w:rsid w:val="308D29DC"/>
    <w:rsid w:val="30C419B0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930FE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3FB1135"/>
    <w:rsid w:val="74582D43"/>
    <w:rsid w:val="745E0649"/>
    <w:rsid w:val="751F2029"/>
    <w:rsid w:val="755F7339"/>
    <w:rsid w:val="75DE1AE7"/>
    <w:rsid w:val="76392BB8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260</Characters>
  <Lines>2</Lines>
  <Paragraphs>1</Paragraphs>
  <TotalTime>1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cp:lastPrinted>2025-02-14T00:57:00Z</cp:lastPrinted>
  <dcterms:modified xsi:type="dcterms:W3CDTF">2025-02-24T06:00:21Z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D665B52736DE41BEB7D6AE5DE9CEC5DF_13</vt:lpwstr>
  </property>
  <property fmtid="{D5CDD505-2E9C-101B-9397-08002B2CF9AE}" pid="4" name="KSOTemplateDocerSaveRecord">
    <vt:lpwstr>eyJoZGlkIjoiMThiYzFjYTU3OTFjM2EzNmYyZGM2NmIwOGRiNjgwNDYifQ==</vt:lpwstr>
  </property>
</Properties>
</file>